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sz w:val="36"/>
          <w:szCs w:val="36"/>
          <w:lang w:val="en" w:eastAsia="zh-CN"/>
        </w:rPr>
      </w:pPr>
      <w:r>
        <w:rPr>
          <w:rFonts w:hint="eastAsia" w:ascii="黑体" w:hAnsi="黑体" w:eastAsia="黑体"/>
          <w:sz w:val="36"/>
          <w:szCs w:val="36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辽宁省制度性创新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成果评价奖励工作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default" w:ascii="方正小标宋简体" w:eastAsia="方正小标宋简体"/>
          <w:sz w:val="44"/>
          <w:szCs w:val="44"/>
          <w:lang w:val="en"/>
        </w:rPr>
        <w:t>选题</w:t>
      </w:r>
      <w:r>
        <w:rPr>
          <w:rFonts w:hint="eastAsia" w:ascii="方正小标宋简体" w:eastAsia="方正小标宋简体"/>
          <w:sz w:val="44"/>
          <w:szCs w:val="44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                </w:t>
      </w:r>
    </w:p>
    <w:tbl>
      <w:tblPr>
        <w:tblStyle w:val="3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940"/>
        <w:gridCol w:w="1683"/>
        <w:gridCol w:w="4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推荐的</w:t>
            </w:r>
            <w:r>
              <w:rPr>
                <w:rFonts w:hint="default" w:ascii="黑体" w:hAnsi="黑体" w:eastAsia="黑体" w:cs="宋体"/>
                <w:sz w:val="30"/>
                <w:szCs w:val="30"/>
                <w:lang w:val="en"/>
              </w:rPr>
              <w:t>选题</w:t>
            </w:r>
            <w:r>
              <w:rPr>
                <w:rFonts w:hint="eastAsia" w:ascii="黑体" w:hAnsi="黑体" w:eastAsia="黑体" w:cs="宋体"/>
                <w:sz w:val="30"/>
                <w:szCs w:val="30"/>
              </w:rPr>
              <w:t>名称</w:t>
            </w:r>
            <w:r>
              <w:rPr>
                <w:rFonts w:hint="default" w:ascii="黑体" w:hAnsi="黑体" w:eastAsia="黑体" w:cs="宋体"/>
                <w:sz w:val="30"/>
                <w:szCs w:val="30"/>
                <w:lang w:val="en"/>
              </w:rPr>
              <w:t>及</w:t>
            </w:r>
            <w:r>
              <w:rPr>
                <w:rFonts w:hint="eastAsia" w:ascii="黑体" w:hAnsi="黑体" w:eastAsia="黑体" w:cs="宋体"/>
                <w:sz w:val="30"/>
                <w:szCs w:val="30"/>
              </w:rPr>
              <w:t>内容简述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70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推荐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理由</w:t>
            </w:r>
          </w:p>
        </w:tc>
        <w:tc>
          <w:tcPr>
            <w:tcW w:w="7463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7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推荐人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（企业）</w:t>
            </w: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个人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姓名</w:t>
            </w:r>
          </w:p>
        </w:tc>
        <w:tc>
          <w:tcPr>
            <w:tcW w:w="484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联系方式</w:t>
            </w:r>
          </w:p>
        </w:tc>
        <w:tc>
          <w:tcPr>
            <w:tcW w:w="484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</w:tc>
        <w:tc>
          <w:tcPr>
            <w:tcW w:w="94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企业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企业名称</w:t>
            </w:r>
          </w:p>
        </w:tc>
        <w:tc>
          <w:tcPr>
            <w:tcW w:w="484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联系人</w:t>
            </w:r>
          </w:p>
        </w:tc>
        <w:tc>
          <w:tcPr>
            <w:tcW w:w="484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</w:p>
        </w:tc>
        <w:tc>
          <w:tcPr>
            <w:tcW w:w="9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sz w:val="30"/>
                <w:szCs w:val="30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</w:rPr>
              <w:t>联系电话</w:t>
            </w:r>
          </w:p>
        </w:tc>
        <w:tc>
          <w:tcPr>
            <w:tcW w:w="4840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33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宋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  <w:lang w:eastAsia="zh-CN"/>
              </w:rPr>
              <w:t>填</w:t>
            </w:r>
            <w:r>
              <w:rPr>
                <w:rFonts w:hint="eastAsia" w:ascii="黑体" w:hAnsi="黑体" w:eastAsia="黑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sz w:val="30"/>
                <w:szCs w:val="30"/>
                <w:lang w:eastAsia="zh-CN"/>
              </w:rPr>
              <w:t>表</w:t>
            </w:r>
            <w:r>
              <w:rPr>
                <w:rFonts w:hint="eastAsia" w:ascii="黑体" w:hAnsi="黑体" w:eastAsia="黑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sz w:val="30"/>
                <w:szCs w:val="30"/>
                <w:lang w:eastAsia="zh-CN"/>
              </w:rPr>
              <w:t>时</w:t>
            </w:r>
            <w:r>
              <w:rPr>
                <w:rFonts w:hint="eastAsia" w:ascii="黑体" w:hAnsi="黑体" w:eastAsia="黑体" w:cs="宋体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宋体"/>
                <w:sz w:val="30"/>
                <w:szCs w:val="30"/>
                <w:lang w:eastAsia="zh-CN"/>
              </w:rPr>
              <w:t>间</w:t>
            </w:r>
          </w:p>
        </w:tc>
        <w:tc>
          <w:tcPr>
            <w:tcW w:w="484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宋体"/>
                <w:b/>
                <w:bCs/>
                <w:sz w:val="30"/>
                <w:szCs w:val="30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rPr>
          <w:rFonts w:hint="default" w:ascii="Times New Roman" w:hAnsi="Times New Roman" w:eastAsia="黑体" w:cs="Times New Roman"/>
          <w:sz w:val="28"/>
          <w:szCs w:val="28"/>
          <w:lang w:val="en"/>
        </w:rPr>
        <w:t>邮箱地址</w:t>
      </w:r>
      <w:r>
        <w:rPr>
          <w:rFonts w:hint="default" w:ascii="Times New Roman" w:hAnsi="Times New Roman" w:eastAsia="黑体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tgc.fgw@ln.gov.cn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联系电话</w:t>
      </w:r>
      <w:r>
        <w:rPr>
          <w:rFonts w:hint="default" w:ascii="Times New Roman" w:hAnsi="Times New Roman" w:eastAsia="黑体" w:cs="Times New Roman"/>
          <w:sz w:val="28"/>
          <w:szCs w:val="28"/>
        </w:rPr>
        <w:t>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024-8690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7038</w:t>
      </w: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 w:cs="楷体_GB2312"/>
          <w:sz w:val="30"/>
          <w:szCs w:val="30"/>
        </w:rPr>
        <w:t xml:space="preserve">     </w:t>
      </w:r>
      <w:r>
        <w:rPr>
          <w:rFonts w:hint="eastAsia" w:ascii="黑体" w:hAnsi="黑体" w:eastAsia="黑体" w:cs="楷体_GB2312"/>
          <w:sz w:val="32"/>
          <w:szCs w:val="32"/>
        </w:rPr>
        <w:t xml:space="preserve">  </w:t>
      </w:r>
    </w:p>
    <w:sectPr>
      <w:pgSz w:w="11906" w:h="16838"/>
      <w:pgMar w:top="1270" w:right="1800" w:bottom="127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27FB0"/>
    <w:rsid w:val="0A5E8348"/>
    <w:rsid w:val="19527FB0"/>
    <w:rsid w:val="4AAB9FBD"/>
    <w:rsid w:val="4F364C7B"/>
    <w:rsid w:val="6FDE23D2"/>
    <w:rsid w:val="7FFFE9CB"/>
    <w:rsid w:val="DEA57B48"/>
    <w:rsid w:val="EFCFE5B2"/>
    <w:rsid w:val="F87FEEC4"/>
    <w:rsid w:val="FEE74E0E"/>
    <w:rsid w:val="FFCDC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2021-03-20T10:35:00Z</dcterms:created>
  <dc:creator>馨阳</dc:creator>
  <cp:lastModifiedBy>lixp</cp:lastModifiedBy>
  <cp:lastPrinted>2022-09-22T19:23:36Z</cp:lastPrinted>
  <dcterms:modified xsi:type="dcterms:W3CDTF">2022-09-23T08:32:35Z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